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511" w:rsidRPr="00AB0511" w:rsidRDefault="00AB0511" w:rsidP="00AB0511">
      <w:pPr>
        <w:jc w:val="center"/>
        <w:rPr>
          <w:rFonts w:ascii="Times New Roman" w:hAnsi="Times New Roman" w:cs="Times New Roman"/>
          <w:b/>
          <w:sz w:val="28"/>
          <w:szCs w:val="28"/>
        </w:rPr>
      </w:pPr>
      <w:r w:rsidRPr="00AB0511">
        <w:rPr>
          <w:rFonts w:ascii="Times New Roman" w:hAnsi="Times New Roman" w:cs="Times New Roman"/>
          <w:b/>
          <w:sz w:val="28"/>
          <w:szCs w:val="28"/>
        </w:rPr>
        <w:t>МЕТОДИЧЕСКИЕ РЕКОМЕНДАЦИИ</w:t>
      </w:r>
    </w:p>
    <w:p w:rsidR="00AB0511" w:rsidRPr="00AB0511" w:rsidRDefault="00AB0511" w:rsidP="00AB0511">
      <w:pPr>
        <w:jc w:val="center"/>
        <w:rPr>
          <w:rFonts w:ascii="Times New Roman" w:hAnsi="Times New Roman" w:cs="Times New Roman"/>
          <w:sz w:val="28"/>
          <w:szCs w:val="28"/>
        </w:rPr>
      </w:pPr>
      <w:r w:rsidRPr="00AB0511">
        <w:rPr>
          <w:rFonts w:ascii="Times New Roman" w:hAnsi="Times New Roman" w:cs="Times New Roman"/>
          <w:sz w:val="28"/>
          <w:szCs w:val="28"/>
        </w:rPr>
        <w:t xml:space="preserve">по профилактике распространения криминальных субкультур в </w:t>
      </w:r>
      <w:r>
        <w:rPr>
          <w:rFonts w:ascii="Times New Roman" w:hAnsi="Times New Roman" w:cs="Times New Roman"/>
          <w:sz w:val="28"/>
          <w:szCs w:val="28"/>
        </w:rPr>
        <w:t>подростковой и молодежной среде</w:t>
      </w:r>
    </w:p>
    <w:p w:rsidR="00AB0511" w:rsidRDefault="00AB0511" w:rsidP="00AB0511">
      <w:pPr>
        <w:jc w:val="center"/>
        <w:rPr>
          <w:rFonts w:ascii="Times New Roman" w:hAnsi="Times New Roman" w:cs="Times New Roman"/>
          <w:sz w:val="28"/>
          <w:szCs w:val="28"/>
        </w:rPr>
      </w:pPr>
      <w:r w:rsidRPr="00AB0511">
        <w:rPr>
          <w:rFonts w:ascii="Times New Roman" w:hAnsi="Times New Roman" w:cs="Times New Roman"/>
          <w:sz w:val="28"/>
          <w:szCs w:val="28"/>
        </w:rPr>
        <w:t>ВВЕДЕНИЕ</w:t>
      </w:r>
    </w:p>
    <w:p w:rsidR="00AB0511" w:rsidRPr="00AB0511" w:rsidRDefault="00AB0511" w:rsidP="00AB0511">
      <w:pPr>
        <w:ind w:firstLine="708"/>
        <w:jc w:val="both"/>
        <w:rPr>
          <w:rFonts w:ascii="Times New Roman" w:hAnsi="Times New Roman" w:cs="Times New Roman"/>
          <w:sz w:val="28"/>
          <w:szCs w:val="28"/>
        </w:rPr>
      </w:pPr>
      <w:r w:rsidRPr="00AB0511">
        <w:rPr>
          <w:rFonts w:ascii="Times New Roman" w:hAnsi="Times New Roman" w:cs="Times New Roman"/>
          <w:sz w:val="28"/>
          <w:szCs w:val="28"/>
        </w:rPr>
        <w:t xml:space="preserve">Одной из причин правонарушений несовершеннолетних и правонарушений, совершаемых в отношении них, выступает распространение криминальных субкультур в подростковой и молодежной среде. В сети Интернет и социальных сетях влияние деструктивной субкультуры получили в настоящее время новый виток своей активности и проявляют себя в образовательных организациях, общественных и иных объединениях несовершеннолетних. Основные группы риска - дети в возрасте от 10 до 18 лет. На современном этапе необходимо объединение ресурсов органов и учреждений системы профилактики безнадзорности и правонарушений несовершеннолетних иных государственных органов, органов местного самоуправления, общественных объединений для предотвращения вовлечения несовершеннолетних и молодежи в антисоциальный образ жизни. Методические рекомендации по профилактике распространения криминальных субкультур в образовательных организациях Российской Федерации (далее - Методические рекомендации) </w:t>
      </w:r>
    </w:p>
    <w:p w:rsidR="00AB0511" w:rsidRDefault="00AB0511" w:rsidP="00AB0511">
      <w:pPr>
        <w:jc w:val="center"/>
        <w:rPr>
          <w:rFonts w:ascii="Times New Roman" w:hAnsi="Times New Roman" w:cs="Times New Roman"/>
          <w:sz w:val="28"/>
          <w:szCs w:val="28"/>
        </w:rPr>
      </w:pPr>
      <w:r w:rsidRPr="00AB0511">
        <w:rPr>
          <w:rFonts w:ascii="Times New Roman" w:hAnsi="Times New Roman" w:cs="Times New Roman"/>
          <w:sz w:val="28"/>
          <w:szCs w:val="28"/>
        </w:rPr>
        <w:t>ОСНОВНЫЕ ТЕРМИНЫ, ИСПОЛЬЗУЕМЫЕ В МЕТОДИЧЕСКИХ РЕКОМЕНДАЦИЯХ</w:t>
      </w:r>
    </w:p>
    <w:p w:rsidR="00AB0511" w:rsidRDefault="00AB0511" w:rsidP="00AB0511">
      <w:pPr>
        <w:ind w:firstLine="708"/>
        <w:jc w:val="both"/>
        <w:rPr>
          <w:rFonts w:ascii="Times New Roman" w:hAnsi="Times New Roman" w:cs="Times New Roman"/>
          <w:sz w:val="28"/>
          <w:szCs w:val="28"/>
        </w:rPr>
      </w:pPr>
      <w:r w:rsidRPr="00AB0511">
        <w:rPr>
          <w:rFonts w:ascii="Times New Roman" w:hAnsi="Times New Roman" w:cs="Times New Roman"/>
          <w:sz w:val="28"/>
          <w:szCs w:val="28"/>
        </w:rPr>
        <w:t xml:space="preserve">Криминальная субкультура - образ жизни, система идеологических, правовых, нравственных, философских, эстетических традиций, манера поведения, образ мышления и привычек лиц, совершивших преступление и отбывавших (отбывающих) наказание в местах лишения свободы, оправдывающий и восхваляющий опыт преступного поведения. Криминальный мир - взаимодействие организованных преступных сообществ и преступников-профессионалов на основе криминальной субкультуры. Несовершеннолетние - лица в возрасте от 0 до 18 лет. Молодежь — лица социально-активного возраста от 18 до 29 лет. Обучающиеся - лица, получающие образовательные услуги в образовательных организациях. Правосознание - субъективное восприятие личностью правовых норм и законов в государстве. Антиобщественный образ жизни - образ жизни, основанный на отрицательном отношении к социальным, правовым нормам или общепринятым нравственным стандартам поведения. </w:t>
      </w:r>
    </w:p>
    <w:p w:rsidR="00AB0511" w:rsidRDefault="00AB0511" w:rsidP="00AB0511">
      <w:pPr>
        <w:ind w:firstLine="708"/>
        <w:jc w:val="both"/>
        <w:rPr>
          <w:rFonts w:ascii="Times New Roman" w:hAnsi="Times New Roman" w:cs="Times New Roman"/>
          <w:sz w:val="28"/>
          <w:szCs w:val="28"/>
        </w:rPr>
      </w:pPr>
    </w:p>
    <w:p w:rsidR="00AB0511" w:rsidRDefault="00AB0511" w:rsidP="00AB0511">
      <w:pPr>
        <w:ind w:firstLine="708"/>
        <w:jc w:val="both"/>
        <w:rPr>
          <w:rFonts w:ascii="Times New Roman" w:hAnsi="Times New Roman" w:cs="Times New Roman"/>
          <w:sz w:val="28"/>
          <w:szCs w:val="28"/>
        </w:rPr>
      </w:pPr>
    </w:p>
    <w:p w:rsidR="00AB0511" w:rsidRDefault="00AB0511" w:rsidP="00AB0511">
      <w:pPr>
        <w:ind w:firstLine="708"/>
        <w:jc w:val="center"/>
        <w:rPr>
          <w:rFonts w:ascii="Times New Roman" w:hAnsi="Times New Roman" w:cs="Times New Roman"/>
          <w:sz w:val="28"/>
          <w:szCs w:val="28"/>
        </w:rPr>
      </w:pPr>
      <w:r w:rsidRPr="00AB0511">
        <w:rPr>
          <w:rFonts w:ascii="Times New Roman" w:hAnsi="Times New Roman" w:cs="Times New Roman"/>
          <w:sz w:val="28"/>
          <w:szCs w:val="28"/>
        </w:rPr>
        <w:lastRenderedPageBreak/>
        <w:t>ПРИЗНАКИ И ФУНКЦИИ КРИМИНАЛЬНОЙ СУБКУЛЬТУРЫ, ЕЕ ВЛИЯНИЕ НА ЛИЧНОСТЬ</w:t>
      </w:r>
    </w:p>
    <w:p w:rsidR="00AB0511" w:rsidRDefault="00AB0511" w:rsidP="00AB0511">
      <w:pPr>
        <w:ind w:firstLine="708"/>
        <w:jc w:val="both"/>
        <w:rPr>
          <w:rFonts w:ascii="Times New Roman" w:hAnsi="Times New Roman" w:cs="Times New Roman"/>
          <w:sz w:val="28"/>
          <w:szCs w:val="28"/>
        </w:rPr>
      </w:pPr>
      <w:r w:rsidRPr="00AB0511">
        <w:rPr>
          <w:rFonts w:ascii="Times New Roman" w:hAnsi="Times New Roman" w:cs="Times New Roman"/>
          <w:sz w:val="28"/>
          <w:szCs w:val="28"/>
        </w:rPr>
        <w:t>На настоящий момент актуальным остается уровень правонарушений и преступности среди несовершеннолетних и молодежи, чему отчасти способствует распространение криминальных субкультур. Криминальная субкультура (как и любая иная субкультура) заменяет собою общепринятые в обществе ценности и деформирует правосознание, создавая привлекательный образ антисоциального образа жизни. Особую опасность ее распространение представляет собой в среде несовершеннолетних и молодежи. Это обусловлено возрастными особенностями, влияющими на скорость распространения криминальной субкультуры, а также отчужденностью данной категории лиц от официальной культуры и привлекательностью альтернативных социальных ценностей. Наиболее распространенной среди несовершеннолетних и молодежи на территории Российской Федерации является криминальная субкультура, известная под аббревиатурой «АУЕ». «АУЕ» («Арестантское уголовное единство», «</w:t>
      </w:r>
      <w:proofErr w:type="spellStart"/>
      <w:r w:rsidRPr="00AB0511">
        <w:rPr>
          <w:rFonts w:ascii="Times New Roman" w:hAnsi="Times New Roman" w:cs="Times New Roman"/>
          <w:sz w:val="28"/>
          <w:szCs w:val="28"/>
        </w:rPr>
        <w:t>Арестантскоуркаганское</w:t>
      </w:r>
      <w:proofErr w:type="spellEnd"/>
      <w:r w:rsidRPr="00AB0511">
        <w:rPr>
          <w:rFonts w:ascii="Times New Roman" w:hAnsi="Times New Roman" w:cs="Times New Roman"/>
          <w:sz w:val="28"/>
          <w:szCs w:val="28"/>
        </w:rPr>
        <w:t xml:space="preserve"> единство», «Арестантский уклад един») - молодежная субкультура, пропагандирующая антисоциальный (преступный) образ жизни и навязывающая стереотипы и модели поведения, характерные для представителей криминального мира, находящихся в местах лишения свободы (далее - «АУЕ»). Основу криминальной субкультуры «АУЕ» составляют противоречащие гражданскому обществу ценности, традиции, различные идеи объединившихся в группы молодых преступников. Носителями криминальной субкультуры являются представители криминального мира (чаще всего лица, имеющие рецидив преступлений), которые аккумулируют и стремятся передавать устойчивый преступный опыт новым поколениям преступников. Социальный вред криминальной субкультуры заключается в том, что она уродливо социализирует личность несовершеннолетнего, стимулирует противоправное (преступное) поведение и является механизмом «воспроизведения» преступности за счет несовершеннолетних и молодежи. Криминальная субкультура базируется на дефектах правосознания: социально-правовой инфантилизм, правовое бескультурье, </w:t>
      </w:r>
      <w:proofErr w:type="spellStart"/>
      <w:r w:rsidRPr="00AB0511">
        <w:rPr>
          <w:rFonts w:ascii="Times New Roman" w:hAnsi="Times New Roman" w:cs="Times New Roman"/>
          <w:sz w:val="28"/>
          <w:szCs w:val="28"/>
        </w:rPr>
        <w:t>социальноправовой</w:t>
      </w:r>
      <w:proofErr w:type="spellEnd"/>
      <w:r w:rsidRPr="00AB0511">
        <w:rPr>
          <w:rFonts w:ascii="Times New Roman" w:hAnsi="Times New Roman" w:cs="Times New Roman"/>
          <w:sz w:val="28"/>
          <w:szCs w:val="28"/>
        </w:rPr>
        <w:t xml:space="preserve"> негативизм, цинизм, и формируется в особой «философии» криминального образа жизни. Целями распространения идей «АУЕ» выступают: - сбор средств для оказания материальной поддержки представителям криминального мира, находящимся в местах лишения свободы (пополнение «</w:t>
      </w:r>
      <w:proofErr w:type="spellStart"/>
      <w:r w:rsidRPr="00AB0511">
        <w:rPr>
          <w:rFonts w:ascii="Times New Roman" w:hAnsi="Times New Roman" w:cs="Times New Roman"/>
          <w:sz w:val="28"/>
          <w:szCs w:val="28"/>
        </w:rPr>
        <w:t>общака</w:t>
      </w:r>
      <w:proofErr w:type="spellEnd"/>
      <w:r w:rsidRPr="00AB0511">
        <w:rPr>
          <w:rFonts w:ascii="Times New Roman" w:hAnsi="Times New Roman" w:cs="Times New Roman"/>
          <w:sz w:val="28"/>
          <w:szCs w:val="28"/>
        </w:rPr>
        <w:t xml:space="preserve">»); - извлечение выгоды путем реализации товаров, произведенных в местах лишения свободы либо имеющих характерную для таких мест символику; вовлечение несовершеннолетних и молодежи в совершение преступлений, правонарушений и ведение антисоциального образа жизни; - использование несовершеннолетних и </w:t>
      </w:r>
      <w:r w:rsidRPr="00AB0511">
        <w:rPr>
          <w:rFonts w:ascii="Times New Roman" w:hAnsi="Times New Roman" w:cs="Times New Roman"/>
          <w:sz w:val="28"/>
          <w:szCs w:val="28"/>
        </w:rPr>
        <w:lastRenderedPageBreak/>
        <w:t xml:space="preserve">молодежи для участия в насильственных и незаконных протестных акциях. Для данной криминальной субкультуры характерны следующие признаки: отрицание необходимости ответственности за преступления и правонарушения, «перенос» ответственности за свои поступки на других («не мы такие - жизнь такая», «сам виноват, напросился»); привлекательность быстрого обогащения за счет других лиц, которые явно «недостойны» имеющихся у них материальных благ; потребительское отношение к женщинам и старшим лицам; излишнее расточительство с целью «произвести впечатление»; нарочито эпатажное потребление спиртосодержащей продукции; пренебрежительное отношение к трудовой деятельности; противопоставление своих желаний требованиям закона; агрессия в отношении представителей власти, культ насилия. Важное место в криминальной субкультуре занимают мифы (преимущественно красочно описывающие места лишения свободы - колонии и тюрьмы), формирующие привлекательные образы «удачливого вора», «смелого разбойника», «несгибаемого парня», «честного вора», культивирующие «преступную романтику», построенную на идее «справедливости» вопреки государственным законам. Контент-анализ электронных ресурсов показывает, что данная субкультура интересует большое количество подписчиков в социальных сетях (группы более чем с 200 тысячами участников) и на канале </w:t>
      </w:r>
      <w:proofErr w:type="spellStart"/>
      <w:r w:rsidRPr="00AB0511">
        <w:rPr>
          <w:rFonts w:ascii="Times New Roman" w:hAnsi="Times New Roman" w:cs="Times New Roman"/>
          <w:sz w:val="28"/>
          <w:szCs w:val="28"/>
        </w:rPr>
        <w:t>Youtube</w:t>
      </w:r>
      <w:proofErr w:type="spellEnd"/>
      <w:r w:rsidRPr="00AB0511">
        <w:rPr>
          <w:rFonts w:ascii="Times New Roman" w:hAnsi="Times New Roman" w:cs="Times New Roman"/>
          <w:sz w:val="28"/>
          <w:szCs w:val="28"/>
        </w:rPr>
        <w:t xml:space="preserve"> в </w:t>
      </w:r>
      <w:r w:rsidRPr="00AB0511">
        <w:rPr>
          <w:rFonts w:ascii="Times New Roman" w:hAnsi="Times New Roman" w:cs="Times New Roman"/>
          <w:sz w:val="28"/>
          <w:szCs w:val="28"/>
        </w:rPr>
        <w:t xml:space="preserve">информационно </w:t>
      </w:r>
      <w:r>
        <w:rPr>
          <w:rFonts w:ascii="Times New Roman" w:hAnsi="Times New Roman" w:cs="Times New Roman"/>
          <w:sz w:val="28"/>
          <w:szCs w:val="28"/>
        </w:rPr>
        <w:t xml:space="preserve">- </w:t>
      </w:r>
      <w:r w:rsidRPr="00AB0511">
        <w:rPr>
          <w:rFonts w:ascii="Times New Roman" w:hAnsi="Times New Roman" w:cs="Times New Roman"/>
          <w:sz w:val="28"/>
          <w:szCs w:val="28"/>
        </w:rPr>
        <w:t>телекоммуникационной</w:t>
      </w:r>
      <w:r w:rsidRPr="00AB0511">
        <w:rPr>
          <w:rFonts w:ascii="Times New Roman" w:hAnsi="Times New Roman" w:cs="Times New Roman"/>
          <w:sz w:val="28"/>
          <w:szCs w:val="28"/>
        </w:rPr>
        <w:t xml:space="preserve"> сети «Интернет», подавляющая часть которых - несовершеннолетние. Криминальная субкультура с учетом возрастных особенностей несовершеннолетних, привлекательна для определенной части молодежи по следующим причинам: наличие возможностей для самоутверждения и компенсации неудачного жизненного опыта (например, при сложных взаимоотношениях с родителями и ровесниками); рискованность криминального образа жизни, наличие экстремальных ситуаций; отсутствием моральных ограничений; ощущение собственной значимости за счет причисления себя к закрытому круг лиц (тайна, интрига); компенсация состояния возрастного одиночества, переживаемого несовершеннолетним; возможность реализоваться в социуме, противопоставляя себя «несправедливому обществу». Определяющее значение для несовершеннолетних и молодежи имеет форма реализации рискованного поведения, в которой есть стремление испытать себя - преодолеть максимальные трудности и выйти победителем. Здесь возможно два пути. Во-первых, социально приемлемая деятельность: занятия спортом с повышенным риском, активный туризм, приключенческие игры и т.п. Интерес к такой деятельности помогает дальнейшему осознанному выбору профессии, связанной с риском - пожарного, полицейского, летчика, сотрудника МЧС, службы медицины катастроф и т.д. Во-вторых, деструктивная (асоциальная и. антисоциальная) деятельность, связанная с употреблением запрещенных вредных веществ (алкоголя, наркотиков), участием в уличных автомобильных </w:t>
      </w:r>
      <w:r w:rsidRPr="00AB0511">
        <w:rPr>
          <w:rFonts w:ascii="Times New Roman" w:hAnsi="Times New Roman" w:cs="Times New Roman"/>
          <w:sz w:val="28"/>
          <w:szCs w:val="28"/>
        </w:rPr>
        <w:lastRenderedPageBreak/>
        <w:t xml:space="preserve">гонках, разрушение объектов культурного наследия или просто вандализм, азартные игры, вступление в неформальные и запрещенные (например, экстремистские или суицидальные) сообщества. Психологические особенности несовершеннолетних и некоторой части молодежи в части отсутствия навыков самостоятельности, психологической устойчивости в кризисной ситуации, при активном желании привлечь к себе внимание, повысить свой социальный статус в определенной группе ведут его к рискованному поведению через деструктивную деятельность. Если данная ситуация усугубляется негативным влиянием ближайшего окружения, частым результатом такого поведения несовершеннолетнего становятся правонарушения и преступления, относя самого подростка к «группе риска». </w:t>
      </w:r>
    </w:p>
    <w:p w:rsidR="00AB0511" w:rsidRDefault="00AB0511" w:rsidP="00AB0511">
      <w:pPr>
        <w:ind w:firstLine="708"/>
        <w:jc w:val="center"/>
        <w:rPr>
          <w:rFonts w:ascii="Times New Roman" w:hAnsi="Times New Roman" w:cs="Times New Roman"/>
          <w:sz w:val="28"/>
          <w:szCs w:val="28"/>
        </w:rPr>
      </w:pPr>
      <w:r w:rsidRPr="00AB0511">
        <w:rPr>
          <w:rFonts w:ascii="Times New Roman" w:hAnsi="Times New Roman" w:cs="Times New Roman"/>
          <w:sz w:val="28"/>
          <w:szCs w:val="28"/>
        </w:rPr>
        <w:t>ВЫЯВЛЕНИЕ РАСПРОСТРАНЕНИЯ КРИМИНАЛЬНЫХ СУБКУЛЬТУР В ОБРАЗОВАТЕЛЬНЫХ ОРГАНИЗАЦИЯХ</w:t>
      </w:r>
    </w:p>
    <w:p w:rsidR="00AB0511" w:rsidRDefault="00AB0511" w:rsidP="00AB0511">
      <w:pPr>
        <w:ind w:firstLine="708"/>
        <w:jc w:val="both"/>
        <w:rPr>
          <w:rFonts w:ascii="Times New Roman" w:hAnsi="Times New Roman" w:cs="Times New Roman"/>
          <w:sz w:val="28"/>
          <w:szCs w:val="28"/>
        </w:rPr>
      </w:pPr>
      <w:r w:rsidRPr="00AB0511">
        <w:rPr>
          <w:rFonts w:ascii="Times New Roman" w:hAnsi="Times New Roman" w:cs="Times New Roman"/>
          <w:sz w:val="28"/>
          <w:szCs w:val="28"/>
        </w:rPr>
        <w:t xml:space="preserve">Признаки распространения криминальных субкультур. В целях противодействия распространению идеологии «АУЕ» необходимы своевременное выявление сторонников данной субкультуры и профилактика вовлечения в нее обучающихся образовательных организаций. Своевременному выявлению распространения идей «АУЕ» в образовательных организациях помогут прямые и косвенные индикаторы (признаки). К прямым относятся признаки, непосредственно указывающие на деятельность по вовлечению обучающихся в субкультуру «АУЕ»: - изготовление и распространение (в том числе посредством </w:t>
      </w:r>
      <w:proofErr w:type="spellStart"/>
      <w:r w:rsidRPr="00AB0511">
        <w:rPr>
          <w:rFonts w:ascii="Times New Roman" w:hAnsi="Times New Roman" w:cs="Times New Roman"/>
          <w:sz w:val="28"/>
          <w:szCs w:val="28"/>
        </w:rPr>
        <w:t>информационно</w:t>
      </w:r>
      <w:r w:rsidRPr="00AB0511">
        <w:rPr>
          <w:rFonts w:ascii="Times New Roman" w:hAnsi="Times New Roman" w:cs="Times New Roman"/>
          <w:sz w:val="28"/>
          <w:szCs w:val="28"/>
        </w:rPr>
        <w:softHyphen/>
        <w:t>телекоммуникационной</w:t>
      </w:r>
      <w:proofErr w:type="spellEnd"/>
      <w:r w:rsidRPr="00AB0511">
        <w:rPr>
          <w:rFonts w:ascii="Times New Roman" w:hAnsi="Times New Roman" w:cs="Times New Roman"/>
          <w:sz w:val="28"/>
          <w:szCs w:val="28"/>
        </w:rPr>
        <w:t xml:space="preserve"> сети «Интернет», СМИ) материалов, пропагандирующих идеологию «АУЕ» (например, словари криминального жаргона, тексты и изображения, порочащие законную деятельность системы правоохранительных органов, создание музыкальных произведений, пропагандирующих криминальный образ жизни и др.); - изготовление и распространение (в том числе посредством </w:t>
      </w:r>
      <w:proofErr w:type="spellStart"/>
      <w:r w:rsidRPr="00AB0511">
        <w:rPr>
          <w:rFonts w:ascii="Times New Roman" w:hAnsi="Times New Roman" w:cs="Times New Roman"/>
          <w:sz w:val="28"/>
          <w:szCs w:val="28"/>
        </w:rPr>
        <w:t>информационно</w:t>
      </w:r>
      <w:r w:rsidRPr="00AB0511">
        <w:rPr>
          <w:rFonts w:ascii="Times New Roman" w:hAnsi="Times New Roman" w:cs="Times New Roman"/>
          <w:sz w:val="28"/>
          <w:szCs w:val="28"/>
        </w:rPr>
        <w:softHyphen/>
        <w:t>телекоммуникационной</w:t>
      </w:r>
      <w:proofErr w:type="spellEnd"/>
      <w:r w:rsidRPr="00AB0511">
        <w:rPr>
          <w:rFonts w:ascii="Times New Roman" w:hAnsi="Times New Roman" w:cs="Times New Roman"/>
          <w:sz w:val="28"/>
          <w:szCs w:val="28"/>
        </w:rPr>
        <w:t xml:space="preserve"> сети «Интернет», СМИ) материалов, содержащих непосредственные призывы присоединяться к субкультуре «АУЕ»; - публичные призывы к проведению «акций» по сбору средств для осужденных, - популяризации криминальной субкультуры (в том числе массовых беспорядков, актов вандализма, нападений на сотрудников правоохранительных органов, хулиганских действий); - открытые предложения учащимся, преподавателям, воспитателям о создании объединений под эгидой идеологии «АУЕ» в образовательной организации; - наличие в образовательной организации локальных групп обучающихся, явно относящих себя к сторонникам идеологии «АУЕ»; - рост числа сторонников идеологии «АУЕ» в образовательной организации. Среди косвенных признаков вовлечения несовершеннолетних и молодежи в «АУЕ» выделяются: - активное изучение и обсуждение обучающимися материалов, </w:t>
      </w:r>
      <w:r w:rsidRPr="00AB0511">
        <w:rPr>
          <w:rFonts w:ascii="Times New Roman" w:hAnsi="Times New Roman" w:cs="Times New Roman"/>
          <w:sz w:val="28"/>
          <w:szCs w:val="28"/>
        </w:rPr>
        <w:lastRenderedPageBreak/>
        <w:t>содержащих идеологию «АУЕ» (в том числе в информационно</w:t>
      </w:r>
      <w:r>
        <w:rPr>
          <w:rFonts w:ascii="Times New Roman" w:hAnsi="Times New Roman" w:cs="Times New Roman"/>
          <w:sz w:val="28"/>
          <w:szCs w:val="28"/>
        </w:rPr>
        <w:t>-</w:t>
      </w:r>
      <w:r w:rsidRPr="00AB0511">
        <w:rPr>
          <w:rFonts w:ascii="Times New Roman" w:hAnsi="Times New Roman" w:cs="Times New Roman"/>
          <w:sz w:val="28"/>
          <w:szCs w:val="28"/>
        </w:rPr>
        <w:t>телекоммуникационной сети «Интернет»); - возрастающая среди обучающихся образовательной организации популярность криминальной субкультуры (использование жаргона, жестов, символики, воспроизведение песен, текстов и проч.); - использование для общения конспиративных способов связи - незарегистрированных или принадлежащих другим лицам (не родственникам) телефонных; сим-карт, неконтролируемых сервисов и точек доступа информационно-телекоммуникационной сети «Интернет», методов шифрования передачи данных, закрытых групп в социальных сетях) и иных. Важным индикатором служит манера использования «кличек» среди обучающихся. В отличие от распространенных в социальных сетях «</w:t>
      </w:r>
      <w:proofErr w:type="spellStart"/>
      <w:r w:rsidRPr="00AB0511">
        <w:rPr>
          <w:rFonts w:ascii="Times New Roman" w:hAnsi="Times New Roman" w:cs="Times New Roman"/>
          <w:sz w:val="28"/>
          <w:szCs w:val="28"/>
        </w:rPr>
        <w:t>Nick</w:t>
      </w:r>
      <w:proofErr w:type="spellEnd"/>
      <w:r w:rsidRPr="00AB0511">
        <w:rPr>
          <w:rFonts w:ascii="Times New Roman" w:hAnsi="Times New Roman" w:cs="Times New Roman"/>
          <w:sz w:val="28"/>
          <w:szCs w:val="28"/>
        </w:rPr>
        <w:t xml:space="preserve"> пате», служащих локальным именем пользователя страницы, прозвища сторонников «АУЕ» несут статусную информацию, по своему значению близки к криминальному жаргону и могут носить унизительный характер («шестерка», «крыса», «генерал», «мужик» и проч.). Индикаторами также могут служить тематические музыкальные композиции, популярные среди молодежи. Например, различные </w:t>
      </w:r>
      <w:proofErr w:type="spellStart"/>
      <w:r w:rsidRPr="00AB0511">
        <w:rPr>
          <w:rFonts w:ascii="Times New Roman" w:hAnsi="Times New Roman" w:cs="Times New Roman"/>
          <w:sz w:val="28"/>
          <w:szCs w:val="28"/>
        </w:rPr>
        <w:t>рэписполнители</w:t>
      </w:r>
      <w:proofErr w:type="spellEnd"/>
      <w:r w:rsidRPr="00AB0511">
        <w:rPr>
          <w:rFonts w:ascii="Times New Roman" w:hAnsi="Times New Roman" w:cs="Times New Roman"/>
          <w:sz w:val="28"/>
          <w:szCs w:val="28"/>
        </w:rPr>
        <w:t xml:space="preserve"> и коллективы, использующие криминальный жаргон в текстах, в частности, группа «Каспийский Груз»; «блатная музыка» (тюремный шансон), как в традиционном исполнении, так и в современной обработке. Особое место в определении наличия в образовательной организации криминальных субкультур занимают поведенческие индикаторы, среди которых особое место занимают следующие: -самостоятельное деление обучающихся на группы, агрессивно противостоящих друг другу; -жестокое, насильственное отношение к представителям «чужой» группы; четкая и понятная иерархия внутри таких групп, поддерживаемая насилием и жестоким обращением с представителями «низшей ступени»; -отсутствие чувства сострадания к людям, высмеивание слабых и беззащитных; -унижение и эксплуатация слабых, и представителей «низшей ступени «своей группы, глумление над ними; немотивированный вандализм; совершение краж и грабежей по мотиву спортивного состязания; -пропаганда циничного отношения к женщинам и половой распущенности; призывы к совершению преступлений и правонарушений в «своей группе». В случае выявления прямых или косвенных признаков распространения «АУЕ» в образовательной организации необходимо оперативно обратиться в органы внутренних дел (полиции), прокуратуры иные правоохранительные органы. Возможные каналы и основные информационные ресурсы распространения криминальных субкультур К возможным каналам распространения криминальных субкультур относятся: - онлайн-распространение - посредством информационно</w:t>
      </w:r>
      <w:r>
        <w:rPr>
          <w:rFonts w:ascii="Times New Roman" w:hAnsi="Times New Roman" w:cs="Times New Roman"/>
          <w:sz w:val="28"/>
          <w:szCs w:val="28"/>
        </w:rPr>
        <w:t>-</w:t>
      </w:r>
      <w:r w:rsidRPr="00AB0511">
        <w:rPr>
          <w:rFonts w:ascii="Times New Roman" w:hAnsi="Times New Roman" w:cs="Times New Roman"/>
          <w:sz w:val="28"/>
          <w:szCs w:val="28"/>
        </w:rPr>
        <w:t xml:space="preserve">телекоммуникационной сети «Интернет»; - офлайн-распространение - через несовершеннолетних и молодежь, освободившихся из учреждений уголовно-исполнительной системы. - и в </w:t>
      </w:r>
      <w:r w:rsidRPr="00AB0511">
        <w:rPr>
          <w:rFonts w:ascii="Times New Roman" w:hAnsi="Times New Roman" w:cs="Times New Roman"/>
          <w:sz w:val="28"/>
          <w:szCs w:val="28"/>
        </w:rPr>
        <w:lastRenderedPageBreak/>
        <w:t xml:space="preserve">свете доминирующего положения информационно-коммуникационной сети «Интернет» в качестве источника информации, уместно обратить внимание на следующие интернет-порталы, посвященные криминальным субкультурам: </w:t>
      </w:r>
      <w:proofErr w:type="spellStart"/>
      <w:r w:rsidRPr="00AB0511">
        <w:rPr>
          <w:rFonts w:ascii="Times New Roman" w:hAnsi="Times New Roman" w:cs="Times New Roman"/>
          <w:sz w:val="28"/>
          <w:szCs w:val="28"/>
        </w:rPr>
        <w:t>видеоблоггинг</w:t>
      </w:r>
      <w:proofErr w:type="spellEnd"/>
      <w:r w:rsidRPr="00AB0511">
        <w:rPr>
          <w:rFonts w:ascii="Times New Roman" w:hAnsi="Times New Roman" w:cs="Times New Roman"/>
          <w:sz w:val="28"/>
          <w:szCs w:val="28"/>
        </w:rPr>
        <w:t xml:space="preserve"> на базе </w:t>
      </w:r>
      <w:proofErr w:type="spellStart"/>
      <w:r w:rsidRPr="00AB0511">
        <w:rPr>
          <w:rFonts w:ascii="Times New Roman" w:hAnsi="Times New Roman" w:cs="Times New Roman"/>
          <w:sz w:val="28"/>
          <w:szCs w:val="28"/>
        </w:rPr>
        <w:t>YouTube</w:t>
      </w:r>
      <w:proofErr w:type="spellEnd"/>
      <w:r w:rsidRPr="00AB0511">
        <w:rPr>
          <w:rFonts w:ascii="Times New Roman" w:hAnsi="Times New Roman" w:cs="Times New Roman"/>
          <w:sz w:val="28"/>
          <w:szCs w:val="28"/>
        </w:rPr>
        <w:t>, прямо или косвенно затрагивающий проблематику АУЕ («Мопс дядя Пес», «Мопс и Компания», «</w:t>
      </w:r>
      <w:proofErr w:type="spellStart"/>
      <w:r w:rsidRPr="00AB0511">
        <w:rPr>
          <w:rFonts w:ascii="Times New Roman" w:hAnsi="Times New Roman" w:cs="Times New Roman"/>
          <w:sz w:val="28"/>
          <w:szCs w:val="28"/>
        </w:rPr>
        <w:t>Mops</w:t>
      </w:r>
      <w:proofErr w:type="spellEnd"/>
      <w:r w:rsidRPr="00AB0511">
        <w:rPr>
          <w:rFonts w:ascii="Times New Roman" w:hAnsi="Times New Roman" w:cs="Times New Roman"/>
          <w:sz w:val="28"/>
          <w:szCs w:val="28"/>
        </w:rPr>
        <w:t xml:space="preserve"> </w:t>
      </w:r>
      <w:proofErr w:type="spellStart"/>
      <w:r w:rsidRPr="00AB0511">
        <w:rPr>
          <w:rFonts w:ascii="Times New Roman" w:hAnsi="Times New Roman" w:cs="Times New Roman"/>
          <w:sz w:val="28"/>
          <w:szCs w:val="28"/>
        </w:rPr>
        <w:t>Kalkalich</w:t>
      </w:r>
      <w:proofErr w:type="spellEnd"/>
      <w:r w:rsidRPr="00AB0511">
        <w:rPr>
          <w:rFonts w:ascii="Times New Roman" w:hAnsi="Times New Roman" w:cs="Times New Roman"/>
          <w:sz w:val="28"/>
          <w:szCs w:val="28"/>
        </w:rPr>
        <w:t>»); тематические каналы, такие как «Арестантский уклад един», «АУЕ за забором», «Криминал ТВ», «Воры в Законе тюрьма и понятия»; группы в социальной сети «VK», пропагандирующие ценности криминальной субкультуры «АУЕ». Вызывает серьезную настороженность тот факт, что среднее количество подписчиков каждого из перечисленных порталов на 17 июля 2017 г. составило около 104 тысяч человек. Символика криминальных субкультур Одним из важнейших индикаторов распространения АУЕ является появление символики и аббревиатур движения на стенах/партах в здании образовательной организации, на ее территории, появление бумажных носителей информации, пропагандирующих АУЕ с использованием лозунгов (чаще их аббревиатур), расшифровка которых зачастую содержит нецензурную лексику. Примеры аббревиатур: - АУЕ - «арестантское уголовное единство», «</w:t>
      </w:r>
      <w:proofErr w:type="spellStart"/>
      <w:r w:rsidRPr="00AB0511">
        <w:rPr>
          <w:rFonts w:ascii="Times New Roman" w:hAnsi="Times New Roman" w:cs="Times New Roman"/>
          <w:sz w:val="28"/>
          <w:szCs w:val="28"/>
        </w:rPr>
        <w:t>арестантско-уркаганское</w:t>
      </w:r>
      <w:proofErr w:type="spellEnd"/>
      <w:r w:rsidRPr="00AB0511">
        <w:rPr>
          <w:rFonts w:ascii="Times New Roman" w:hAnsi="Times New Roman" w:cs="Times New Roman"/>
          <w:sz w:val="28"/>
          <w:szCs w:val="28"/>
        </w:rPr>
        <w:t xml:space="preserve"> единство», «арестантский уклад един»; - ЛХВС - «легавым хер, ворам - свободу»; - СЛОН - «смерть легавым от ножа», «с малых лет одни несчастья»; - БАРС - «бей активистов, режь сук»; - ЖВСС - «жизнь ворам, сукам смерть»; - АВОЕ - «арестантское, воровское, общее едино»; - ТУЗ - «тюрьма уже знакома»; - КОТ - «коренной обитатель тюрьмы»; - БОГ - «был осужден государством»; - ВЕК - «всему есть конец»; - ВОЖ - «ворам отдышка, легавым - крышка». Одним из символов служит знак «розы ветров» - наиболее популярного графического символа сторонников «АУЕ.», который наносится под ключицу в качестве татуировки. Знак символизирует принадлежность к касте «лагерных авторитетов - воров в законе». В том числе на тело могут наноситься указанные выше аббревиатуры и иные символы. Возможно использование предметов с указанными символами, например, аксессуаров для </w:t>
      </w:r>
      <w:proofErr w:type="spellStart"/>
      <w:r w:rsidRPr="00AB0511">
        <w:rPr>
          <w:rFonts w:ascii="Times New Roman" w:hAnsi="Times New Roman" w:cs="Times New Roman"/>
          <w:sz w:val="28"/>
          <w:szCs w:val="28"/>
        </w:rPr>
        <w:t>медиаустройств</w:t>
      </w:r>
      <w:proofErr w:type="spellEnd"/>
      <w:r w:rsidRPr="00AB0511">
        <w:rPr>
          <w:rFonts w:ascii="Times New Roman" w:hAnsi="Times New Roman" w:cs="Times New Roman"/>
          <w:sz w:val="28"/>
          <w:szCs w:val="28"/>
        </w:rPr>
        <w:t xml:space="preserve">, а также предметов, произведенных в местах лишения свободы четок, заточек, игральных карты и иных. </w:t>
      </w:r>
    </w:p>
    <w:p w:rsidR="00AB0511" w:rsidRDefault="00AB0511" w:rsidP="00AB0511">
      <w:pPr>
        <w:ind w:firstLine="708"/>
        <w:jc w:val="center"/>
        <w:rPr>
          <w:rFonts w:ascii="Times New Roman" w:hAnsi="Times New Roman" w:cs="Times New Roman"/>
          <w:sz w:val="28"/>
          <w:szCs w:val="28"/>
        </w:rPr>
      </w:pPr>
      <w:r w:rsidRPr="00AB0511">
        <w:rPr>
          <w:rFonts w:ascii="Times New Roman" w:hAnsi="Times New Roman" w:cs="Times New Roman"/>
          <w:sz w:val="28"/>
          <w:szCs w:val="28"/>
        </w:rPr>
        <w:t>РЕКОМЕНДАЦИИ ПО ПРИМЕРНЫМ ДЕЙСТВИЯМ ОПЕРАТИВНОГО РЕАГИРОВАНИЯ В СИТУАЦИИ ВЫЯВЛЕНИЯ КРИМИНАЛЬНОЙ СУБКУЛЬТУРЫ В ОБРАЗОВАТЕЛЬНОЙ ОРГАНИЗАЦИИ</w:t>
      </w:r>
    </w:p>
    <w:p w:rsidR="00F24D5F" w:rsidRPr="00AB0511" w:rsidRDefault="00AB0511" w:rsidP="00AB0511">
      <w:pPr>
        <w:ind w:firstLine="708"/>
        <w:jc w:val="both"/>
        <w:rPr>
          <w:rFonts w:ascii="Times New Roman" w:hAnsi="Times New Roman" w:cs="Times New Roman"/>
          <w:sz w:val="28"/>
          <w:szCs w:val="28"/>
        </w:rPr>
      </w:pPr>
      <w:r w:rsidRPr="00AB0511">
        <w:rPr>
          <w:rFonts w:ascii="Times New Roman" w:hAnsi="Times New Roman" w:cs="Times New Roman"/>
          <w:sz w:val="28"/>
          <w:szCs w:val="28"/>
        </w:rPr>
        <w:t xml:space="preserve">Эффективность профилактики распространения криминальной субкультуры среди несовершеннолетних и молодежи зависит от следующих условий: - использование всех индикаторов в системе в целях повышения уровня достоверности определения наличия криминальной субкультуры в образовательной организации; -умение четко разграничивать внешне схожие </w:t>
      </w:r>
      <w:r w:rsidRPr="00AB0511">
        <w:rPr>
          <w:rFonts w:ascii="Times New Roman" w:hAnsi="Times New Roman" w:cs="Times New Roman"/>
          <w:sz w:val="28"/>
          <w:szCs w:val="28"/>
        </w:rPr>
        <w:lastRenderedPageBreak/>
        <w:t>признаки молодежной субкультуры вообще с проявлениями криминальной субкультуры; -многократная перепроверка каждого факта внешне схожего с проявлениями криминальной субкультуры; -соблюдение прав и законных интересов несовершеннолетних в процессе выявления признаков криминальной субкультуры в образовательных организациях. Ключевой профилактической мерой противодействия криминальной субкультуре в образовательной организации, является создание образовательной среды, предполагающей: - разработку и реализацию программы развития воспитательной компоненты в образовательной организации на основе требований федеральных государственных стандартов нового поколения; - активное вовлечение несовершеннолетних и молодежи в культурную, спортивную и общественную жизнь; - обеспечение доступности дополнительных общеобразовательных программ и создание условий в образовательных организациях для работы творческих объединений по интересам для несовершеннолетних и молодежи, в том числе обучающихся с трудностями в социальной адаптации; - осуществление мер по реализации программ и методик, направленных на формирование законопослушного поведения несовершеннолетних и молодежи; - оказание психолого-педагогической, медицинской и социальной помощи обучающимся, испытывающим трудности в освоении основных общеобразовательных программ, в их развитии и социальной адаптации; - выявление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 выявление семей, находящиеся в социально опасном положении, и оказании им помощи в обучении и воспитании детей. Также в целях профилактики распространения криминальной субкультуры в образовательных организациях, а также для снижения социального вреда со стороны криминальной субкультуры необходимо: 1. Постоянное изучение криминальной субкультуры в целях своевременного выявления в ней новых тенденций и установления степени их привлекательности для несовершеннолетних и молодежи. В целях выявления уровня распространения идеологии «АУЕ» среди обучающихся необходимо периодично собирать информацию (по результатам специального анонимного опроса) о состоянии популяризации «АУЕ», а также проводить мероприятия</w:t>
      </w:r>
      <w:r>
        <w:rPr>
          <w:rFonts w:ascii="Times New Roman" w:hAnsi="Times New Roman" w:cs="Times New Roman"/>
          <w:sz w:val="28"/>
          <w:szCs w:val="28"/>
        </w:rPr>
        <w:t>,</w:t>
      </w:r>
      <w:bookmarkStart w:id="0" w:name="_GoBack"/>
      <w:bookmarkEnd w:id="0"/>
      <w:r w:rsidRPr="00AB0511">
        <w:rPr>
          <w:rFonts w:ascii="Times New Roman" w:hAnsi="Times New Roman" w:cs="Times New Roman"/>
          <w:sz w:val="28"/>
          <w:szCs w:val="28"/>
        </w:rPr>
        <w:t xml:space="preserve"> направленные на выявление явных и скрытых лидеров распространения данной криминальной субкультуры. В случае появления подозрений на приверженность обучающихся к идеологии «АУЕ», можно провести мониторинг их страниц в социальных сетях на предмет наличия материалов, пропагандирующих субкультуру «АУЕ». 2. Формирование общечеловеческих ценностей в молодежной среде. 3. Формирование психологической устойчивости у детей и молодежи к влиянию криминальной субкультуры. 4. При появлении среди обучающихся бывших осужденных и лиц, </w:t>
      </w:r>
      <w:r w:rsidRPr="00AB0511">
        <w:rPr>
          <w:rFonts w:ascii="Times New Roman" w:hAnsi="Times New Roman" w:cs="Times New Roman"/>
          <w:sz w:val="28"/>
          <w:szCs w:val="28"/>
        </w:rPr>
        <w:lastRenderedPageBreak/>
        <w:t>находившихся в исправительных и воспитательных учреждениях уголовно исполнительной системы, установление контроля за их поведением и исключение возможности дальнейшего контакта с представителями криминалитета. Аналогичные действия целесообразно предпринимать в отношении обучающихся, чьи близкие отбывали (или отбывают) наказание в местах лишения свободы. В случае обнаружения проявлений криминальной субкультуры «АУЕ» в образовательной организации, ее администрации целесообразно реализовать следующие действия: 1. Оперативно направить информацию в территориальный орган МВД России на муниципальном уровне. 2. Провести совместно с уполномоченными сотрудниками территориального органа МВД России на муниципальном уровне анализ масштаба распространения криминальной субкультуры в рамках образовательной организации, а также выявление первопричины. 3. На основании проведенного мониторинга: - составить план мероприятий по противодействию распространения криминальной субкультуры с учетом специфики образовательной организации; - провести собрание с педагогическим коллективом, а также с административно-хозяйственным персоналом образовательной организации в целях информирования о выявленных фактах и постановки задач по противодействию распространения криминальной субкультуры согласно разработанного плана мероприятий. В целях профилактики распространения криминальной субкультуры среди детей и молодежи в образовательных организациях, рекомендуется следующий комплекс мер: - проведение реновации целей, задач образовательной организации, с включением в план работы образовательной организации вопросов в части профилактики распространения криминальной субкультуры «АУЕ»; - активное использование в работе с семьями, в которых несовершеннолетние стали участниками субкультуры «АУЕ», ресурсов общественных организаций, таких как «Союз добровольцев России», «Российский союз молодежи», «Союз женщин России», «Союза матерей и Совета отцов» и иные; - организация поиска и отбора признанных молодежных лидеров, способных и готовых к работе со сторонниками субкультуры «АУЕ.», с целью вывода их за пределы движения; - развитие дополнительного образования детей, в том числе проведение для несовершеннолетних и молодежи различных, в том числе выездных конкурсов, фестивалей, соревнований спортивной, технической и культурной направленности; - создание, в качестве альтернативы психосоциальному запросу, которому отвечает субкультура «АУЕ», детских и молодежных объединений, пропагандирующих социальные ценности, законопослушное поведение, здоровый образ жизни, патриотизм, с привлечением выпускников образовательных организаций для формирования структур с собственным уставом, иерархией, символикой.</w:t>
      </w:r>
    </w:p>
    <w:sectPr w:rsidR="00F24D5F" w:rsidRPr="00AB0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11"/>
    <w:rsid w:val="00AB0511"/>
    <w:rsid w:val="00F24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D81AC-455C-4D0F-BE0E-A8002E20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3138</Words>
  <Characters>17891</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Вундер Альбина Наильевна</dc:creator>
  <cp:keywords/>
  <dc:description/>
  <cp:lastModifiedBy>Вундер Альбина Наильевна</cp:lastModifiedBy>
  <cp:revision>1</cp:revision>
  <dcterms:created xsi:type="dcterms:W3CDTF">2020-12-10T05:58:00Z</dcterms:created>
  <dcterms:modified xsi:type="dcterms:W3CDTF">2020-12-10T06:04:00Z</dcterms:modified>
</cp:coreProperties>
</file>